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02" w:rsidRPr="00756C02" w:rsidRDefault="00457E9D" w:rsidP="00756C02">
      <w:pPr>
        <w:jc w:val="left"/>
        <w:rPr>
          <w:rFonts w:asciiTheme="minorEastAsia" w:hAnsiTheme="minorEastAsia" w:hint="eastAsia"/>
          <w:sz w:val="20"/>
          <w:szCs w:val="20"/>
        </w:rPr>
      </w:pPr>
      <w:r w:rsidRPr="00756C02">
        <w:rPr>
          <w:rFonts w:asciiTheme="minorEastAsia" w:hAnsiTheme="minorEastAsia"/>
          <w:sz w:val="20"/>
          <w:szCs w:val="20"/>
        </w:rPr>
        <w:t>第</w:t>
      </w:r>
      <w:r w:rsidR="00F836E6" w:rsidRPr="00756C02">
        <w:rPr>
          <w:rFonts w:asciiTheme="minorEastAsia" w:hAnsiTheme="minorEastAsia" w:hint="eastAsia"/>
          <w:sz w:val="20"/>
          <w:szCs w:val="20"/>
        </w:rPr>
        <w:t>1</w:t>
      </w:r>
      <w:r w:rsidR="00841860" w:rsidRPr="00756C02">
        <w:rPr>
          <w:rFonts w:asciiTheme="minorEastAsia" w:hAnsiTheme="minorEastAsia" w:hint="eastAsia"/>
          <w:sz w:val="20"/>
          <w:szCs w:val="20"/>
        </w:rPr>
        <w:t>47</w:t>
      </w:r>
      <w:r w:rsidRPr="00756C02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756C02" w:rsidRPr="00756C02" w:rsidRDefault="00756C02" w:rsidP="00756C02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756C02" w:rsidRPr="00756C02" w:rsidRDefault="00457E9D" w:rsidP="00756C02">
      <w:pPr>
        <w:jc w:val="left"/>
        <w:rPr>
          <w:rFonts w:asciiTheme="minorEastAsia" w:hAnsiTheme="minorEastAsia" w:hint="eastAsia"/>
          <w:sz w:val="20"/>
          <w:szCs w:val="20"/>
        </w:rPr>
      </w:pPr>
      <w:r w:rsidRPr="00756C02">
        <w:rPr>
          <w:rFonts w:asciiTheme="minorEastAsia" w:hAnsiTheme="minorEastAsia"/>
          <w:sz w:val="20"/>
          <w:szCs w:val="20"/>
        </w:rPr>
        <w:t>下記の議題については、</w:t>
      </w:r>
      <w:r w:rsidR="006B0087" w:rsidRPr="00756C02">
        <w:rPr>
          <w:rFonts w:asciiTheme="minorEastAsia" w:hAnsiTheme="minorEastAsia" w:hint="eastAsia"/>
          <w:sz w:val="20"/>
          <w:szCs w:val="20"/>
        </w:rPr>
        <w:t>第</w:t>
      </w:r>
      <w:r w:rsidR="00841860" w:rsidRPr="00756C02">
        <w:rPr>
          <w:rFonts w:asciiTheme="minorEastAsia" w:hAnsiTheme="minorEastAsia" w:hint="eastAsia"/>
          <w:sz w:val="20"/>
          <w:szCs w:val="20"/>
        </w:rPr>
        <w:t>138</w:t>
      </w:r>
      <w:r w:rsidR="006B0087" w:rsidRPr="00756C02">
        <w:rPr>
          <w:rFonts w:asciiTheme="minorEastAsia" w:hAnsiTheme="minorEastAsia" w:hint="eastAsia"/>
          <w:sz w:val="20"/>
          <w:szCs w:val="20"/>
        </w:rPr>
        <w:t>回委員会で審議の結果、修正後持ち回り審査となった1件について</w:t>
      </w:r>
      <w:r w:rsidRPr="00756C02">
        <w:rPr>
          <w:rFonts w:asciiTheme="minorEastAsia" w:hAnsiTheme="minorEastAsia"/>
          <w:sz w:val="20"/>
          <w:szCs w:val="20"/>
        </w:rPr>
        <w:t>、審査を持ち回りにより行った。</w:t>
      </w:r>
    </w:p>
    <w:p w:rsidR="00756C02" w:rsidRPr="00756C02" w:rsidRDefault="00756C02" w:rsidP="00756C02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841860" w:rsidRPr="00756C02" w:rsidRDefault="00841860" w:rsidP="00756C02">
      <w:pPr>
        <w:jc w:val="left"/>
        <w:rPr>
          <w:rFonts w:asciiTheme="minorEastAsia" w:hAnsiTheme="minorEastAsia"/>
          <w:sz w:val="20"/>
          <w:szCs w:val="20"/>
        </w:rPr>
      </w:pPr>
      <w:r w:rsidRPr="00756C02">
        <w:rPr>
          <w:rFonts w:asciiTheme="minorEastAsia" w:hAnsiTheme="minorEastAsia" w:hint="eastAsia"/>
          <w:noProof/>
          <w:sz w:val="20"/>
          <w:szCs w:val="20"/>
        </w:rPr>
        <w:t>議題：実施計画の審査</w:t>
      </w:r>
    </w:p>
    <w:p w:rsidR="00841860" w:rsidRPr="00756C02" w:rsidRDefault="00841860" w:rsidP="00756C02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756C02">
        <w:rPr>
          <w:rFonts w:asciiTheme="minorEastAsia" w:hAnsiTheme="minorEastAsia" w:hint="eastAsia"/>
          <w:sz w:val="20"/>
          <w:szCs w:val="20"/>
        </w:rPr>
        <w:t>受付番号</w:t>
      </w:r>
      <w:r w:rsidRPr="00756C02">
        <w:rPr>
          <w:rFonts w:asciiTheme="minorEastAsia" w:hAnsiTheme="minorEastAsia"/>
          <w:sz w:val="20"/>
          <w:szCs w:val="20"/>
        </w:rPr>
        <w:t>508</w:t>
      </w:r>
      <w:r w:rsidRPr="00756C02">
        <w:rPr>
          <w:rFonts w:asciiTheme="minorEastAsia" w:hAnsiTheme="minorEastAsia" w:hint="eastAsia"/>
          <w:sz w:val="20"/>
          <w:szCs w:val="20"/>
        </w:rPr>
        <w:t>号：「生活のしやすさに関する質問票」から得られる患者の症状，ニード，満足度，および専門職種による介入効果に関する研究</w:t>
      </w:r>
      <w:r w:rsidRPr="00756C02">
        <w:rPr>
          <w:rFonts w:asciiTheme="minorEastAsia" w:hAnsiTheme="minorEastAsia"/>
          <w:sz w:val="20"/>
          <w:szCs w:val="20"/>
        </w:rPr>
        <w:t xml:space="preserve"> </w:t>
      </w:r>
    </w:p>
    <w:p w:rsidR="00841860" w:rsidRPr="00756C02" w:rsidRDefault="00841860" w:rsidP="00756C02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756C02">
        <w:rPr>
          <w:rFonts w:asciiTheme="minorEastAsia" w:hAnsiTheme="minorEastAsia" w:hint="eastAsia"/>
          <w:noProof/>
          <w:sz w:val="20"/>
          <w:szCs w:val="20"/>
        </w:rPr>
        <w:t xml:space="preserve">医学部・歯学部附属病院　緩和ケアセンター長　</w:t>
      </w:r>
      <w:bookmarkStart w:id="0" w:name="_GoBack"/>
      <w:bookmarkEnd w:id="0"/>
      <w:r w:rsidRPr="00756C02">
        <w:rPr>
          <w:rFonts w:asciiTheme="minorEastAsia" w:hAnsiTheme="minorEastAsia" w:hint="eastAsia"/>
          <w:noProof/>
          <w:sz w:val="20"/>
          <w:szCs w:val="20"/>
        </w:rPr>
        <w:t>特例准教授　松下　格司</w:t>
      </w:r>
    </w:p>
    <w:p w:rsidR="00F836E6" w:rsidRPr="00756C02" w:rsidRDefault="00F836E6" w:rsidP="00756C02">
      <w:pPr>
        <w:jc w:val="left"/>
        <w:rPr>
          <w:rFonts w:asciiTheme="minorEastAsia" w:hAnsiTheme="minorEastAsia"/>
          <w:sz w:val="20"/>
          <w:szCs w:val="20"/>
        </w:rPr>
      </w:pPr>
      <w:r w:rsidRPr="00756C02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756C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C19B9"/>
    <w:rsid w:val="000D39E4"/>
    <w:rsid w:val="000F0678"/>
    <w:rsid w:val="0013327D"/>
    <w:rsid w:val="00136DBF"/>
    <w:rsid w:val="00195315"/>
    <w:rsid w:val="00234BF6"/>
    <w:rsid w:val="002B6891"/>
    <w:rsid w:val="00364A47"/>
    <w:rsid w:val="00401F23"/>
    <w:rsid w:val="00416089"/>
    <w:rsid w:val="004370C3"/>
    <w:rsid w:val="00442633"/>
    <w:rsid w:val="00457E9D"/>
    <w:rsid w:val="004868B8"/>
    <w:rsid w:val="004A0388"/>
    <w:rsid w:val="004A736F"/>
    <w:rsid w:val="004E08E4"/>
    <w:rsid w:val="004E59AD"/>
    <w:rsid w:val="004F573C"/>
    <w:rsid w:val="00575719"/>
    <w:rsid w:val="005F39FC"/>
    <w:rsid w:val="00664B5F"/>
    <w:rsid w:val="006B0087"/>
    <w:rsid w:val="006C4235"/>
    <w:rsid w:val="006D5937"/>
    <w:rsid w:val="00701B74"/>
    <w:rsid w:val="0073621F"/>
    <w:rsid w:val="00756C02"/>
    <w:rsid w:val="007611C1"/>
    <w:rsid w:val="0083669C"/>
    <w:rsid w:val="0084131F"/>
    <w:rsid w:val="00841860"/>
    <w:rsid w:val="008B508B"/>
    <w:rsid w:val="008D74E6"/>
    <w:rsid w:val="00915545"/>
    <w:rsid w:val="00952825"/>
    <w:rsid w:val="009533D8"/>
    <w:rsid w:val="009776C9"/>
    <w:rsid w:val="009B35A0"/>
    <w:rsid w:val="009C7561"/>
    <w:rsid w:val="00A70B9A"/>
    <w:rsid w:val="00A97DD4"/>
    <w:rsid w:val="00AC463B"/>
    <w:rsid w:val="00AD668B"/>
    <w:rsid w:val="00AE346A"/>
    <w:rsid w:val="00B1509A"/>
    <w:rsid w:val="00B215F7"/>
    <w:rsid w:val="00B238A8"/>
    <w:rsid w:val="00B307F7"/>
    <w:rsid w:val="00B37F99"/>
    <w:rsid w:val="00C0505C"/>
    <w:rsid w:val="00D357B1"/>
    <w:rsid w:val="00D46B8C"/>
    <w:rsid w:val="00D87CC1"/>
    <w:rsid w:val="00E501A8"/>
    <w:rsid w:val="00E85E5C"/>
    <w:rsid w:val="00EA0E79"/>
    <w:rsid w:val="00F80010"/>
    <w:rsid w:val="00F836E6"/>
    <w:rsid w:val="00FA1621"/>
    <w:rsid w:val="00FA35A9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0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2015-12-01T08:55:00Z</dcterms:created>
  <dcterms:modified xsi:type="dcterms:W3CDTF">2015-12-09T04:29:00Z</dcterms:modified>
</cp:coreProperties>
</file>